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D3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>
        <w:rPr>
          <w:rFonts w:ascii="Times New Roman" w:eastAsia="Times New Roman" w:hAnsi="Times New Roman" w:cs="Times New Roman"/>
          <w:bCs/>
          <w:sz w:val="28"/>
        </w:rPr>
        <w:t>____________</w:t>
      </w:r>
      <w:r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«</w:t>
      </w:r>
      <w:r w:rsidR="00613A77">
        <w:rPr>
          <w:rFonts w:ascii="Times New Roman" w:eastAsia="Times New Roman" w:hAnsi="Times New Roman" w:cs="Times New Roman"/>
          <w:bCs/>
          <w:sz w:val="28"/>
        </w:rPr>
        <w:t>18</w:t>
      </w:r>
      <w:r>
        <w:rPr>
          <w:rFonts w:ascii="Times New Roman" w:eastAsia="Times New Roman" w:hAnsi="Times New Roman" w:cs="Times New Roman"/>
          <w:bCs/>
          <w:sz w:val="28"/>
        </w:rPr>
        <w:t>»  января 2019г.</w:t>
      </w:r>
    </w:p>
    <w:p w:rsidR="0021133A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313DC8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313DC8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313DC8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за 2018 год</w:t>
      </w:r>
    </w:p>
    <w:p w:rsidR="002214D3" w:rsidRPr="0021133A" w:rsidRDefault="002214D3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tbl>
      <w:tblPr>
        <w:tblStyle w:val="2"/>
        <w:tblpPr w:leftFromText="180" w:rightFromText="180" w:vertAnchor="text" w:horzAnchor="margin" w:tblpY="184"/>
        <w:tblW w:w="14850" w:type="dxa"/>
        <w:tblLayout w:type="fixed"/>
        <w:tblLook w:val="04A0"/>
      </w:tblPr>
      <w:tblGrid>
        <w:gridCol w:w="817"/>
        <w:gridCol w:w="5103"/>
        <w:gridCol w:w="2126"/>
        <w:gridCol w:w="2977"/>
        <w:gridCol w:w="3827"/>
      </w:tblGrid>
      <w:tr w:rsidR="005B0D7D" w:rsidRPr="005428B0" w:rsidTr="00313DC8">
        <w:tc>
          <w:tcPr>
            <w:tcW w:w="817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5428B0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977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Исполни</w:t>
            </w:r>
            <w:r w:rsidRPr="005428B0">
              <w:rPr>
                <w:rFonts w:ascii="Times New Roman" w:hAnsi="Times New Roman"/>
                <w:b/>
                <w:sz w:val="24"/>
                <w:szCs w:val="24"/>
              </w:rPr>
              <w:softHyphen/>
              <w:t>тел</w:t>
            </w:r>
            <w:r w:rsidRPr="00313DC8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</w:p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меро</w:t>
            </w:r>
            <w:r w:rsidRPr="005428B0">
              <w:rPr>
                <w:rFonts w:ascii="Times New Roman" w:hAnsi="Times New Roman"/>
                <w:b/>
                <w:sz w:val="24"/>
                <w:szCs w:val="24"/>
              </w:rPr>
              <w:softHyphen/>
              <w:t>приятия</w:t>
            </w:r>
          </w:p>
        </w:tc>
        <w:tc>
          <w:tcPr>
            <w:tcW w:w="3827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Результат исполнения</w:t>
            </w:r>
          </w:p>
        </w:tc>
      </w:tr>
    </w:tbl>
    <w:tbl>
      <w:tblPr>
        <w:tblStyle w:val="a6"/>
        <w:tblW w:w="5022" w:type="pct"/>
        <w:tblLayout w:type="fixed"/>
        <w:tblLook w:val="04A0"/>
      </w:tblPr>
      <w:tblGrid>
        <w:gridCol w:w="813"/>
        <w:gridCol w:w="5106"/>
        <w:gridCol w:w="2127"/>
        <w:gridCol w:w="2976"/>
        <w:gridCol w:w="3829"/>
      </w:tblGrid>
      <w:tr w:rsidR="005B0D7D" w:rsidRPr="00431D03" w:rsidTr="002236F6">
        <w:tc>
          <w:tcPr>
            <w:tcW w:w="274" w:type="pct"/>
          </w:tcPr>
          <w:p w:rsidR="005B0D7D" w:rsidRPr="00431D03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19" w:type="pct"/>
          </w:tcPr>
          <w:p w:rsidR="005B0D7D" w:rsidRPr="00431D03" w:rsidRDefault="005B0D7D" w:rsidP="00324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антикоррупционного просвещения лиц, замещающих должности </w:t>
            </w:r>
            <w:r w:rsidR="0032461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="0032461E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ЯМР:</w:t>
            </w:r>
          </w:p>
        </w:tc>
        <w:tc>
          <w:tcPr>
            <w:tcW w:w="716" w:type="pct"/>
          </w:tcPr>
          <w:p w:rsidR="005B0D7D" w:rsidRPr="00431D03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02" w:type="pct"/>
          </w:tcPr>
          <w:p w:rsidR="005B0D7D" w:rsidRPr="00431D03" w:rsidRDefault="005B0D7D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5B0D7D" w:rsidRDefault="005C3739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  <w:r w:rsidR="00F96847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03077C" w:rsidRPr="00431D03" w:rsidTr="002236F6">
        <w:tc>
          <w:tcPr>
            <w:tcW w:w="274" w:type="pct"/>
          </w:tcPr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431D03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719" w:type="pct"/>
          </w:tcPr>
          <w:p w:rsidR="0003077C" w:rsidRPr="00D670D4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о порядке 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сведений о доходах, расхо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дах, об имуществе и обязательствах имущественного характера;</w:t>
            </w:r>
          </w:p>
          <w:p w:rsidR="0003077C" w:rsidRPr="00431D03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="00341695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 w:rsidR="00341695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="00341695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, установленных правовыми актами в сфере противодействия коррупции</w:t>
            </w:r>
          </w:p>
        </w:tc>
        <w:tc>
          <w:tcPr>
            <w:tcW w:w="716" w:type="pct"/>
          </w:tcPr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431D03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002" w:type="pct"/>
          </w:tcPr>
          <w:p w:rsidR="0003077C" w:rsidRPr="00431D03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9" w:type="pct"/>
          </w:tcPr>
          <w:p w:rsidR="0003077C" w:rsidRPr="0003077C" w:rsidRDefault="0003077C" w:rsidP="00AF7AD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>На общ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ях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трудового коллектива Контрольно-счетной палаты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ЯМР 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>.03.2018</w:t>
            </w:r>
            <w:r w:rsidR="0049167F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2</w:t>
            </w:r>
            <w:r w:rsidR="00AF7AD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.08.2018</w:t>
            </w:r>
            <w:r w:rsidR="0049167F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>обсуждались вопросы: о порядке представления сведений о доходах, расхо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дах, об имуществе и обязательствах имущественного характера, заполнения соответствующей формы справки</w:t>
            </w:r>
            <w:r w:rsidR="009255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соблюдения требований к служебному поведению и урегулированию 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конфликта интересов сотрудниками Контрольно-счетной палаты </w:t>
            </w:r>
            <w:r w:rsidR="00925522"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</w:p>
        </w:tc>
      </w:tr>
      <w:tr w:rsidR="0003077C" w:rsidRPr="00431D03" w:rsidTr="002236F6">
        <w:tc>
          <w:tcPr>
            <w:tcW w:w="274" w:type="pct"/>
          </w:tcPr>
          <w:p w:rsidR="0003077C" w:rsidRPr="00EE5580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03077C" w:rsidRPr="00EE5580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 ЯМР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работодателю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сведений об адресах сайтов и (или) страниц сайтов и ИТС "Интернет", на которых муниципальные служащие размещали общедоступную информацию,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а также данные, позволяющие их идентифицировать</w:t>
            </w:r>
          </w:p>
        </w:tc>
        <w:tc>
          <w:tcPr>
            <w:tcW w:w="716" w:type="pct"/>
          </w:tcPr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EE5580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002" w:type="pct"/>
          </w:tcPr>
          <w:p w:rsidR="0003077C" w:rsidRPr="00431D03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03077C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="0036490F" w:rsidRPr="0036490F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19" w:type="pct"/>
          </w:tcPr>
          <w:p w:rsidR="00EA7680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="00341695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 w:rsidR="00341695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="002168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716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Ежегодно,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EA7680" w:rsidRPr="00FC446E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002" w:type="pct"/>
          </w:tcPr>
          <w:p w:rsidR="00EA7680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Pr="0036490F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19" w:type="pct"/>
          </w:tcPr>
          <w:p w:rsidR="00EA7680" w:rsidRPr="00305C6A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6A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716" w:type="pct"/>
          </w:tcPr>
          <w:p w:rsidR="00EA7680" w:rsidRPr="009C5B1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5B10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7 дней со дня истечения срока, установленного для их подачи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E064F6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  н</w:t>
            </w:r>
            <w:r w:rsidR="00DE68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аправлены </w:t>
            </w:r>
            <w:r w:rsidR="0084333C" w:rsidRPr="0036490F">
              <w:rPr>
                <w:rFonts w:ascii="Times New Roman" w:eastAsia="Calibri" w:hAnsi="Times New Roman" w:cs="Times New Roman"/>
                <w:sz w:val="24"/>
                <w:szCs w:val="24"/>
              </w:rPr>
              <w:t>в установленный срок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D96554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19" w:type="pct"/>
          </w:tcPr>
          <w:p w:rsidR="00EA7680" w:rsidRPr="00D96554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муниципальными служащими Контрольно-счетной палаты ЯМР сведений о доходах, расходах, об имуществе и обязательствах имущественного характера своих, супруги </w:t>
            </w:r>
            <w:r w:rsidRPr="00D965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(супруга) и несовершеннолетних детей на предмет соблюдения муниципальными служащими Контрольно-счетной палаты ЯМР установленных законодательством о муниципальной службе и о противодействии коррупции ограничений, запретов и обязанностей</w:t>
            </w:r>
          </w:p>
        </w:tc>
        <w:tc>
          <w:tcPr>
            <w:tcW w:w="716" w:type="pct"/>
          </w:tcPr>
          <w:p w:rsidR="00EA7680" w:rsidRPr="00D96554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EA7680" w:rsidRPr="00D96554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002" w:type="pct"/>
          </w:tcPr>
          <w:p w:rsidR="00EA7680" w:rsidRPr="00D96554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D96554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Анализ проведен в установленный срок</w:t>
            </w:r>
          </w:p>
        </w:tc>
      </w:tr>
      <w:tr w:rsidR="00EA7680" w:rsidRPr="001E58D1" w:rsidTr="002236F6">
        <w:tc>
          <w:tcPr>
            <w:tcW w:w="274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719" w:type="pct"/>
          </w:tcPr>
          <w:p w:rsidR="00EA7680" w:rsidRPr="001E58D1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дений, представленных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муниципальными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служащими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Контрольно-счетной палаты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, а также соблю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1E58D1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002" w:type="pct"/>
          </w:tcPr>
          <w:p w:rsidR="00EA7680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C8015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Проверки</w:t>
            </w:r>
            <w:r w:rsidR="00E608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2018г.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проводились в связи с отсутствием оснований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716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0C7488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Участвовала в заседаниях комиссии 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10.01.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, 29.05.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, 29.08.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, 14.12.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A55021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Администрацией Ярославского муниципального района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противодействия коррупции, в том числе несоблюдения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12123F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24.08.2018г. в комиссию по соблюдению требований к служебному поведению муниципальных служащих и урегулированию конфликта интересов на муниципальной службе в ЯМР направлено уведомление муниципального служащего о выполнении иной оплачиваемой работы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утверждение «Порядка уведомления 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служащими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Контрольно-счетной палаты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t xml:space="preserve"> ЯМР представителя нанимателя (работодателя) об 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иной оплачиваемой 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16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 квартал 2018 года</w:t>
            </w:r>
          </w:p>
        </w:tc>
        <w:tc>
          <w:tcPr>
            <w:tcW w:w="1002" w:type="pct"/>
          </w:tcPr>
          <w:p w:rsidR="00EA7680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D96554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Порядок утвержден приказом председателя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Контрольно-счетной палаты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t xml:space="preserve"> ЯМР</w:t>
            </w:r>
            <w:r w:rsidR="0080450E">
              <w:rPr>
                <w:rFonts w:ascii="Times New Roman" w:hAnsi="Times New Roman" w:cs="Times New Roman"/>
                <w:sz w:val="24"/>
                <w:szCs w:val="24"/>
              </w:rPr>
              <w:t xml:space="preserve"> №4 от 10.09.2018г.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>Изучение федерального законодательства, законодательства Ярославской области, муниципальных правовых актов, регулирующих вопросы противодействия коррупции в органах местного самоуправления</w:t>
            </w:r>
          </w:p>
        </w:tc>
        <w:tc>
          <w:tcPr>
            <w:tcW w:w="716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EA7680" w:rsidRDefault="00F47145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н</w:t>
            </w:r>
            <w:r w:rsidR="00936ECE">
              <w:rPr>
                <w:rFonts w:ascii="Times New Roman" w:eastAsia="Calibri" w:hAnsi="Times New Roman" w:cs="Times New Roman"/>
                <w:sz w:val="24"/>
                <w:szCs w:val="24"/>
              </w:rPr>
              <w:t>а постоянной основе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F33682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F33682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16" w:type="pct"/>
          </w:tcPr>
          <w:p w:rsidR="00EA7680" w:rsidRPr="00F33682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F33682" w:rsidRDefault="0099772E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</w:t>
            </w:r>
            <w:r w:rsidR="006F6103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содержащиеся в анкете,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актуализированы </w:t>
            </w:r>
            <w:r w:rsidR="000C5C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31.12.2018г.</w:t>
            </w:r>
          </w:p>
        </w:tc>
      </w:tr>
    </w:tbl>
    <w:p w:rsidR="002214D3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5B0D7D" w:rsidRPr="0021133A" w:rsidRDefault="005B0D7D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sectPr w:rsidR="005B0D7D" w:rsidRPr="0021133A" w:rsidSect="007C5248">
      <w:footerReference w:type="default" r:id="rId7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2FEC" w:rsidRDefault="003C2FEC" w:rsidP="007C5248">
      <w:pPr>
        <w:spacing w:after="0" w:line="240" w:lineRule="auto"/>
      </w:pPr>
      <w:r>
        <w:separator/>
      </w:r>
    </w:p>
  </w:endnote>
  <w:endnote w:type="continuationSeparator" w:id="1">
    <w:p w:rsidR="003C2FEC" w:rsidRDefault="003C2FEC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90136"/>
      <w:docPartObj>
        <w:docPartGallery w:val="Page Numbers (Bottom of Page)"/>
        <w:docPartUnique/>
      </w:docPartObj>
    </w:sdtPr>
    <w:sdtContent>
      <w:p w:rsidR="007C5248" w:rsidRDefault="00625D48">
        <w:pPr>
          <w:pStyle w:val="a9"/>
          <w:jc w:val="right"/>
        </w:pPr>
        <w:fldSimple w:instr=" PAGE   \* MERGEFORMAT ">
          <w:r w:rsidR="002168BA">
            <w:rPr>
              <w:noProof/>
            </w:rPr>
            <w:t>2</w:t>
          </w:r>
        </w:fldSimple>
      </w:p>
    </w:sdtContent>
  </w:sdt>
  <w:p w:rsidR="007C5248" w:rsidRDefault="007C524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2FEC" w:rsidRDefault="003C2FEC" w:rsidP="007C5248">
      <w:pPr>
        <w:spacing w:after="0" w:line="240" w:lineRule="auto"/>
      </w:pPr>
      <w:r>
        <w:separator/>
      </w:r>
    </w:p>
  </w:footnote>
  <w:footnote w:type="continuationSeparator" w:id="1">
    <w:p w:rsidR="003C2FEC" w:rsidRDefault="003C2FEC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214D3"/>
    <w:rsid w:val="0003077C"/>
    <w:rsid w:val="00073C56"/>
    <w:rsid w:val="000C5C0C"/>
    <w:rsid w:val="000C7488"/>
    <w:rsid w:val="0012123F"/>
    <w:rsid w:val="0021133A"/>
    <w:rsid w:val="002168BA"/>
    <w:rsid w:val="002214D3"/>
    <w:rsid w:val="002236F6"/>
    <w:rsid w:val="002A26CC"/>
    <w:rsid w:val="002C3E63"/>
    <w:rsid w:val="00313DC8"/>
    <w:rsid w:val="0032461E"/>
    <w:rsid w:val="00341695"/>
    <w:rsid w:val="0036490F"/>
    <w:rsid w:val="003C2FEC"/>
    <w:rsid w:val="004633AA"/>
    <w:rsid w:val="0049167F"/>
    <w:rsid w:val="004967B0"/>
    <w:rsid w:val="005224BD"/>
    <w:rsid w:val="005428B0"/>
    <w:rsid w:val="005B0D7D"/>
    <w:rsid w:val="005C3739"/>
    <w:rsid w:val="005F4011"/>
    <w:rsid w:val="00605329"/>
    <w:rsid w:val="00613A77"/>
    <w:rsid w:val="00613CFF"/>
    <w:rsid w:val="00625D48"/>
    <w:rsid w:val="006F6103"/>
    <w:rsid w:val="00727207"/>
    <w:rsid w:val="007C5248"/>
    <w:rsid w:val="0080450E"/>
    <w:rsid w:val="008046BB"/>
    <w:rsid w:val="0084333C"/>
    <w:rsid w:val="00925522"/>
    <w:rsid w:val="00936ECE"/>
    <w:rsid w:val="0099772E"/>
    <w:rsid w:val="009E34CA"/>
    <w:rsid w:val="00A55021"/>
    <w:rsid w:val="00AD1396"/>
    <w:rsid w:val="00AF7AD3"/>
    <w:rsid w:val="00C64AE9"/>
    <w:rsid w:val="00C80150"/>
    <w:rsid w:val="00D1102C"/>
    <w:rsid w:val="00D93FAD"/>
    <w:rsid w:val="00D96554"/>
    <w:rsid w:val="00DE48A9"/>
    <w:rsid w:val="00DE68AF"/>
    <w:rsid w:val="00E02342"/>
    <w:rsid w:val="00E064F6"/>
    <w:rsid w:val="00E33134"/>
    <w:rsid w:val="00E608F7"/>
    <w:rsid w:val="00E71AF1"/>
    <w:rsid w:val="00E73DAC"/>
    <w:rsid w:val="00EA7680"/>
    <w:rsid w:val="00F26C50"/>
    <w:rsid w:val="00F47145"/>
    <w:rsid w:val="00F96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4</Pages>
  <Words>850</Words>
  <Characters>4848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78</cp:revision>
  <cp:lastPrinted>2019-05-27T13:13:00Z</cp:lastPrinted>
  <dcterms:created xsi:type="dcterms:W3CDTF">2019-05-27T11:05:00Z</dcterms:created>
  <dcterms:modified xsi:type="dcterms:W3CDTF">2019-05-28T08:13:00Z</dcterms:modified>
</cp:coreProperties>
</file>